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8DC37" w14:textId="77777777" w:rsidR="007D5C06" w:rsidRDefault="00000000">
      <w:pPr>
        <w:spacing w:line="276" w:lineRule="auto"/>
        <w:jc w:val="center"/>
        <w:outlineLvl w:val="0"/>
        <w:rPr>
          <w:rFonts w:ascii="Calibri" w:hAnsi="Calibri"/>
        </w:rPr>
      </w:pPr>
      <w:r>
        <w:rPr>
          <w:rFonts w:ascii="Calibri" w:hAnsi="Calibri"/>
          <w:b/>
        </w:rPr>
        <w:t>Umowa powierzenia przetwarzania danych osobowych</w:t>
      </w:r>
    </w:p>
    <w:p w14:paraId="27B4DA03" w14:textId="77777777" w:rsidR="007D5C06" w:rsidRDefault="007D5C06">
      <w:pPr>
        <w:spacing w:line="276" w:lineRule="auto"/>
        <w:rPr>
          <w:rFonts w:ascii="Calibri" w:hAnsi="Calibri"/>
        </w:rPr>
      </w:pPr>
    </w:p>
    <w:p w14:paraId="601C6920" w14:textId="77777777" w:rsidR="007D5C06" w:rsidRDefault="00000000">
      <w:pPr>
        <w:spacing w:line="276" w:lineRule="auto"/>
        <w:rPr>
          <w:rFonts w:ascii="Calibri" w:hAnsi="Calibri"/>
        </w:rPr>
      </w:pPr>
      <w:r>
        <w:rPr>
          <w:rFonts w:ascii="Calibri" w:hAnsi="Calibri"/>
        </w:rPr>
        <w:t>zawarta dnia …………..w…………….</w:t>
      </w:r>
    </w:p>
    <w:p w14:paraId="3CF9C7C4" w14:textId="77777777" w:rsidR="007D5C06" w:rsidRDefault="007D5C06">
      <w:pPr>
        <w:spacing w:line="276" w:lineRule="auto"/>
        <w:rPr>
          <w:rFonts w:ascii="Calibri" w:hAnsi="Calibri"/>
        </w:rPr>
      </w:pPr>
    </w:p>
    <w:p w14:paraId="55718D8F" w14:textId="77777777" w:rsidR="007D5C06" w:rsidRDefault="00000000">
      <w:pPr>
        <w:spacing w:line="276" w:lineRule="auto"/>
        <w:rPr>
          <w:rFonts w:ascii="Calibri" w:hAnsi="Calibri"/>
        </w:rPr>
      </w:pPr>
      <w:r>
        <w:rPr>
          <w:rFonts w:ascii="Calibri" w:hAnsi="Calibri"/>
        </w:rPr>
        <w:t>pomiędzy:</w:t>
      </w:r>
    </w:p>
    <w:p w14:paraId="00507B3F" w14:textId="77777777" w:rsidR="007D5C06" w:rsidRDefault="007D5C06">
      <w:pPr>
        <w:spacing w:line="276" w:lineRule="auto"/>
        <w:jc w:val="both"/>
        <w:rPr>
          <w:rFonts w:ascii="Calibri" w:hAnsi="Calibri"/>
        </w:rPr>
      </w:pPr>
    </w:p>
    <w:p w14:paraId="2A94E0A0" w14:textId="77777777" w:rsidR="007D5C06" w:rsidRDefault="00000000">
      <w:p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…………………………………………………………………………………………………</w:t>
      </w:r>
    </w:p>
    <w:p w14:paraId="2C7A3192" w14:textId="77777777" w:rsidR="007D5C06" w:rsidRDefault="007D5C06">
      <w:pPr>
        <w:spacing w:line="276" w:lineRule="auto"/>
        <w:jc w:val="both"/>
        <w:rPr>
          <w:rFonts w:ascii="Calibri" w:hAnsi="Calibri"/>
        </w:rPr>
      </w:pPr>
    </w:p>
    <w:p w14:paraId="66CC6EED" w14:textId="77777777" w:rsidR="007D5C06" w:rsidRDefault="00000000">
      <w:p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…………………………………………………………………………………………………</w:t>
      </w:r>
    </w:p>
    <w:p w14:paraId="4BC85F7A" w14:textId="77777777" w:rsidR="007D5C06" w:rsidRDefault="007D5C06">
      <w:pPr>
        <w:spacing w:line="276" w:lineRule="auto"/>
        <w:jc w:val="both"/>
        <w:rPr>
          <w:rFonts w:ascii="Calibri" w:hAnsi="Calibri"/>
        </w:rPr>
      </w:pPr>
    </w:p>
    <w:p w14:paraId="61039BF1" w14:textId="77777777" w:rsidR="007D5C06" w:rsidRDefault="00000000">
      <w:p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…………………………………………………………………………………………………</w:t>
      </w:r>
    </w:p>
    <w:p w14:paraId="62825779" w14:textId="77777777" w:rsidR="007D5C06" w:rsidRDefault="00000000">
      <w:pPr>
        <w:spacing w:line="276" w:lineRule="auto"/>
        <w:rPr>
          <w:rFonts w:ascii="Calibri" w:hAnsi="Calibri"/>
        </w:rPr>
      </w:pPr>
      <w:r>
        <w:rPr>
          <w:rFonts w:ascii="Calibri" w:hAnsi="Calibri"/>
        </w:rPr>
        <w:t xml:space="preserve">zwaną w dalszej treści niniejszej umowy - </w:t>
      </w:r>
      <w:r>
        <w:rPr>
          <w:rFonts w:ascii="Calibri" w:hAnsi="Calibri"/>
          <w:b/>
        </w:rPr>
        <w:t>Administratorem</w:t>
      </w:r>
    </w:p>
    <w:p w14:paraId="3D629E84" w14:textId="77777777" w:rsidR="007D5C06" w:rsidRDefault="007D5C06">
      <w:pPr>
        <w:spacing w:line="276" w:lineRule="auto"/>
        <w:rPr>
          <w:rFonts w:ascii="Calibri" w:hAnsi="Calibri"/>
        </w:rPr>
      </w:pPr>
    </w:p>
    <w:p w14:paraId="0B67F477" w14:textId="77777777" w:rsidR="007D5C06" w:rsidRDefault="00000000">
      <w:pPr>
        <w:spacing w:line="276" w:lineRule="auto"/>
        <w:rPr>
          <w:rFonts w:ascii="Calibri" w:hAnsi="Calibri"/>
        </w:rPr>
      </w:pPr>
      <w:r>
        <w:rPr>
          <w:rFonts w:ascii="Calibri" w:hAnsi="Calibri"/>
        </w:rPr>
        <w:t xml:space="preserve">a </w:t>
      </w:r>
    </w:p>
    <w:p w14:paraId="2E1A29C9" w14:textId="77777777" w:rsidR="007D5C06" w:rsidRDefault="007D5C06">
      <w:pPr>
        <w:spacing w:line="276" w:lineRule="auto"/>
        <w:rPr>
          <w:rFonts w:ascii="Calibri" w:hAnsi="Calibri"/>
        </w:rPr>
      </w:pPr>
    </w:p>
    <w:p w14:paraId="3CC1D278" w14:textId="77777777" w:rsidR="007D5C06" w:rsidRDefault="00000000">
      <w:p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…………………………………………………………………………………………………</w:t>
      </w:r>
    </w:p>
    <w:p w14:paraId="72B42640" w14:textId="77777777" w:rsidR="007D5C06" w:rsidRDefault="007D5C06">
      <w:pPr>
        <w:spacing w:line="276" w:lineRule="auto"/>
        <w:jc w:val="both"/>
        <w:rPr>
          <w:rFonts w:ascii="Calibri" w:hAnsi="Calibri"/>
        </w:rPr>
      </w:pPr>
    </w:p>
    <w:p w14:paraId="042C4B3B" w14:textId="77777777" w:rsidR="007D5C06" w:rsidRDefault="00000000">
      <w:p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…………………………………………………………………………………………………</w:t>
      </w:r>
    </w:p>
    <w:p w14:paraId="324ED227" w14:textId="77777777" w:rsidR="007D5C06" w:rsidRDefault="007D5C06">
      <w:pPr>
        <w:spacing w:line="276" w:lineRule="auto"/>
        <w:jc w:val="both"/>
        <w:rPr>
          <w:rFonts w:ascii="Calibri" w:hAnsi="Calibri"/>
        </w:rPr>
      </w:pPr>
    </w:p>
    <w:p w14:paraId="14E0F318" w14:textId="77777777" w:rsidR="007D5C06" w:rsidRDefault="00000000">
      <w:p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…………………………………………………………………………………………………</w:t>
      </w:r>
    </w:p>
    <w:p w14:paraId="14DA99CB" w14:textId="77777777" w:rsidR="007D5C06" w:rsidRDefault="007D5C06">
      <w:pPr>
        <w:spacing w:line="276" w:lineRule="auto"/>
        <w:jc w:val="both"/>
        <w:rPr>
          <w:rFonts w:ascii="Calibri" w:hAnsi="Calibri"/>
        </w:rPr>
      </w:pPr>
    </w:p>
    <w:p w14:paraId="214AAB75" w14:textId="77777777" w:rsidR="007D5C06" w:rsidRDefault="00000000">
      <w:p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…………………………………………………………………………………………………</w:t>
      </w:r>
    </w:p>
    <w:p w14:paraId="48A06F83" w14:textId="77777777" w:rsidR="007D5C06" w:rsidRDefault="00000000">
      <w:p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zwanym w dalszej treści niniejszej umowy –  </w:t>
      </w:r>
      <w:r>
        <w:rPr>
          <w:rFonts w:ascii="Calibri" w:hAnsi="Calibri"/>
        </w:rPr>
        <w:br/>
      </w:r>
      <w:r>
        <w:rPr>
          <w:rFonts w:ascii="Calibri" w:hAnsi="Calibri"/>
          <w:b/>
        </w:rPr>
        <w:t>Podmiotem</w:t>
      </w:r>
      <w:r>
        <w:rPr>
          <w:rFonts w:ascii="Calibri" w:hAnsi="Calibri"/>
        </w:rPr>
        <w:t xml:space="preserve"> </w:t>
      </w:r>
      <w:r>
        <w:rPr>
          <w:rFonts w:ascii="Calibri" w:hAnsi="Calibri"/>
          <w:b/>
        </w:rPr>
        <w:t>Przetwarzającym;</w:t>
      </w:r>
    </w:p>
    <w:p w14:paraId="4DE2BD6B" w14:textId="77777777" w:rsidR="007D5C06" w:rsidRDefault="007D5C06">
      <w:pPr>
        <w:spacing w:line="276" w:lineRule="auto"/>
        <w:jc w:val="both"/>
        <w:rPr>
          <w:rFonts w:ascii="Calibri" w:hAnsi="Calibri"/>
        </w:rPr>
      </w:pPr>
    </w:p>
    <w:p w14:paraId="0E89A0FE" w14:textId="77777777" w:rsidR="007D5C06" w:rsidRDefault="00000000">
      <w:p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zwanym łącznie Stronami, a indywidualnie Stroną </w:t>
      </w:r>
    </w:p>
    <w:p w14:paraId="50F1F20F" w14:textId="77777777" w:rsidR="007D5C06" w:rsidRDefault="007D5C06">
      <w:pPr>
        <w:spacing w:line="276" w:lineRule="auto"/>
        <w:jc w:val="both"/>
        <w:rPr>
          <w:rFonts w:ascii="Calibri" w:hAnsi="Calibri"/>
        </w:rPr>
      </w:pPr>
    </w:p>
    <w:p w14:paraId="6CE015B8" w14:textId="77777777" w:rsidR="007D5C06" w:rsidRDefault="00000000">
      <w:p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o następującej treści: </w:t>
      </w:r>
    </w:p>
    <w:p w14:paraId="6BAE1FBD" w14:textId="77777777" w:rsidR="007D5C06" w:rsidRDefault="00000000">
      <w:pPr>
        <w:spacing w:after="120"/>
        <w:jc w:val="center"/>
        <w:rPr>
          <w:rFonts w:ascii="Calibri" w:hAnsi="Calibri"/>
        </w:rPr>
      </w:pPr>
      <w:r>
        <w:rPr>
          <w:rFonts w:ascii="Calibri" w:hAnsi="Calibri"/>
          <w:b/>
        </w:rPr>
        <w:t>§ 1</w:t>
      </w:r>
    </w:p>
    <w:p w14:paraId="12048515" w14:textId="77777777" w:rsidR="007D5C06" w:rsidRDefault="00000000">
      <w:pPr>
        <w:spacing w:after="120"/>
        <w:jc w:val="center"/>
        <w:rPr>
          <w:rFonts w:ascii="Calibri" w:hAnsi="Calibri"/>
        </w:rPr>
      </w:pPr>
      <w:r>
        <w:rPr>
          <w:rFonts w:ascii="Calibri" w:hAnsi="Calibri"/>
          <w:b/>
        </w:rPr>
        <w:t>Powierzenie przetwarzania danych osobowych</w:t>
      </w:r>
    </w:p>
    <w:p w14:paraId="52722E00" w14:textId="77777777" w:rsidR="007D5C06" w:rsidRDefault="00000000">
      <w:pPr>
        <w:pStyle w:val="Akapitzlist"/>
        <w:numPr>
          <w:ilvl w:val="0"/>
          <w:numId w:val="1"/>
        </w:numPr>
        <w:spacing w:after="120"/>
        <w:jc w:val="both"/>
        <w:rPr>
          <w:rFonts w:ascii="Calibri" w:hAnsi="Calibri"/>
        </w:rPr>
      </w:pPr>
      <w:r>
        <w:rPr>
          <w:rFonts w:ascii="Calibri" w:hAnsi="Calibri"/>
        </w:rPr>
        <w:t>Administrator danych powierza Podmiotowi przetwarzającemu dane osobowe do przetwarzania, w trybie art. 28 ogólnego rozporządzenia Parlamentu Europejskiego i Rady (UE) 2016/679 z 27 kwietnia 2016 r. w sprawie ochrony osób fizycznych w związku z przetwarzaniem danych osobowych i w sprawie swobodnego przepływu takich danych oraz uchylenia dyrektywy 95/46/WE  zwanego w dalszej części Umowy („</w:t>
      </w:r>
      <w:r>
        <w:rPr>
          <w:rFonts w:ascii="Calibri" w:hAnsi="Calibri"/>
          <w:i/>
          <w:iCs/>
        </w:rPr>
        <w:t>Rozporządzeniem</w:t>
      </w:r>
      <w:r>
        <w:rPr>
          <w:rFonts w:ascii="Calibri" w:hAnsi="Calibri"/>
        </w:rPr>
        <w:t>”), na zasadach, w zakresie i w celu określonym w niniejszej Umowie.</w:t>
      </w:r>
    </w:p>
    <w:p w14:paraId="015B98C2" w14:textId="77777777" w:rsidR="007D5C06" w:rsidRDefault="00000000">
      <w:pPr>
        <w:pStyle w:val="Akapitzlist"/>
        <w:numPr>
          <w:ilvl w:val="0"/>
          <w:numId w:val="1"/>
        </w:numPr>
        <w:spacing w:after="120"/>
        <w:jc w:val="both"/>
        <w:rPr>
          <w:rFonts w:ascii="Calibri" w:hAnsi="Calibri"/>
        </w:rPr>
      </w:pPr>
      <w:r>
        <w:rPr>
          <w:rFonts w:ascii="Calibri" w:hAnsi="Calibri"/>
        </w:rPr>
        <w:t>Podmiot przetwarzający zobowiązuje się przetwarzać powierzone mu dane osobowe zgodnie z niniejszą Umową, Rozporządzeniem oraz z innymi przepisami prawa powszechnie obowiązującego, które chronią prawa osób, których dane dotyczą.</w:t>
      </w:r>
    </w:p>
    <w:p w14:paraId="32000D64" w14:textId="77777777" w:rsidR="007D5C06" w:rsidRDefault="007D5C06">
      <w:pPr>
        <w:pStyle w:val="Akapitzlist"/>
        <w:spacing w:after="120"/>
        <w:jc w:val="both"/>
        <w:rPr>
          <w:rFonts w:ascii="Calibri" w:hAnsi="Calibri"/>
        </w:rPr>
      </w:pPr>
    </w:p>
    <w:p w14:paraId="470E70AC" w14:textId="77777777" w:rsidR="007D5C06" w:rsidRDefault="00000000">
      <w:pPr>
        <w:spacing w:after="120"/>
        <w:jc w:val="center"/>
        <w:rPr>
          <w:rFonts w:ascii="Calibri" w:hAnsi="Calibri"/>
        </w:rPr>
      </w:pPr>
      <w:r>
        <w:rPr>
          <w:rFonts w:ascii="Calibri" w:hAnsi="Calibri"/>
          <w:b/>
        </w:rPr>
        <w:t>§ 2</w:t>
      </w:r>
    </w:p>
    <w:p w14:paraId="1005566F" w14:textId="77777777" w:rsidR="007D5C06" w:rsidRDefault="00000000">
      <w:pPr>
        <w:spacing w:after="120"/>
        <w:jc w:val="center"/>
        <w:rPr>
          <w:rFonts w:ascii="Calibri" w:hAnsi="Calibri"/>
        </w:rPr>
      </w:pPr>
      <w:r>
        <w:rPr>
          <w:rFonts w:ascii="Calibri" w:hAnsi="Calibri"/>
          <w:b/>
        </w:rPr>
        <w:lastRenderedPageBreak/>
        <w:t>Zakres i cel przetwarzania danych</w:t>
      </w:r>
    </w:p>
    <w:p w14:paraId="37D19753" w14:textId="77777777" w:rsidR="007D5C06" w:rsidRDefault="00000000">
      <w:pPr>
        <w:pStyle w:val="Akapitzlist"/>
        <w:numPr>
          <w:ilvl w:val="0"/>
          <w:numId w:val="2"/>
        </w:numPr>
        <w:spacing w:after="120"/>
        <w:jc w:val="both"/>
        <w:rPr>
          <w:rFonts w:ascii="Calibri" w:hAnsi="Calibri"/>
        </w:rPr>
      </w:pPr>
      <w:r>
        <w:rPr>
          <w:rFonts w:ascii="Calibri" w:hAnsi="Calibri"/>
        </w:rPr>
        <w:t>Podmiot przetwarzający będzie przetwarzał, powierzone na podstawie Umowy dane (*</w:t>
      </w:r>
      <w:r>
        <w:rPr>
          <w:rFonts w:ascii="Calibri" w:hAnsi="Calibri"/>
          <w:i/>
        </w:rPr>
        <w:t>należy podać rodzaj danych,</w:t>
      </w:r>
      <w:r>
        <w:rPr>
          <w:rFonts w:ascii="Calibri" w:hAnsi="Calibri"/>
        </w:rPr>
        <w:t xml:space="preserve"> tj. tzw. </w:t>
      </w:r>
      <w:r>
        <w:rPr>
          <w:rFonts w:ascii="Calibri" w:hAnsi="Calibri"/>
          <w:i/>
        </w:rPr>
        <w:t xml:space="preserve">dane „zwykłe” oraz dane szczególnych kategorii </w:t>
      </w:r>
      <w:r>
        <w:rPr>
          <w:rFonts w:ascii="Calibri" w:hAnsi="Calibri"/>
        </w:rPr>
        <w:t xml:space="preserve">)  ……………… </w:t>
      </w:r>
      <w:r>
        <w:rPr>
          <w:rFonts w:ascii="Calibri" w:hAnsi="Calibri"/>
          <w:i/>
        </w:rPr>
        <w:t>dotyczące ………………………….(*należy podać kategorię osób, których dane dotyczą</w:t>
      </w:r>
      <w:r>
        <w:rPr>
          <w:rFonts w:ascii="Calibri" w:hAnsi="Calibri"/>
        </w:rPr>
        <w:t xml:space="preserve">, </w:t>
      </w:r>
      <w:r>
        <w:rPr>
          <w:rFonts w:ascii="Calibri" w:hAnsi="Calibri"/>
          <w:i/>
        </w:rPr>
        <w:t>np. pracowników administratora, klientów administratora itd.) w zakresie (*należy podać kategorie danych osobowych, np. imiona i nazwiska, adresy zamieszkania, nr PESEL itd</w:t>
      </w:r>
      <w:r>
        <w:rPr>
          <w:rFonts w:ascii="Calibri" w:hAnsi="Calibri"/>
        </w:rPr>
        <w:t xml:space="preserve">.) …………………………………… </w:t>
      </w:r>
    </w:p>
    <w:p w14:paraId="7EA70B10" w14:textId="77777777" w:rsidR="007D5C06" w:rsidRDefault="00000000">
      <w:pPr>
        <w:pStyle w:val="Akapitzlist"/>
        <w:numPr>
          <w:ilvl w:val="0"/>
          <w:numId w:val="2"/>
        </w:numPr>
        <w:spacing w:after="120"/>
        <w:jc w:val="both"/>
        <w:rPr>
          <w:rFonts w:ascii="Calibri" w:hAnsi="Calibri"/>
        </w:rPr>
      </w:pPr>
      <w:r>
        <w:rPr>
          <w:rFonts w:ascii="Calibri" w:hAnsi="Calibri"/>
        </w:rPr>
        <w:t>Powierzone przez Administratora danych dane osobowe będą przetwarzane przez Podmiot przetwarzający wyłącznie w celu ………………………. (*</w:t>
      </w:r>
      <w:r>
        <w:rPr>
          <w:rFonts w:ascii="Calibri" w:hAnsi="Calibri"/>
          <w:i/>
        </w:rPr>
        <w:t>należy podać cel przetwarzania danych przez podmiot przetwarzający</w:t>
      </w:r>
      <w:r>
        <w:rPr>
          <w:rFonts w:ascii="Calibri" w:hAnsi="Calibri"/>
        </w:rPr>
        <w:t xml:space="preserve">, </w:t>
      </w:r>
      <w:r>
        <w:rPr>
          <w:rFonts w:ascii="Calibri" w:hAnsi="Calibri"/>
          <w:i/>
        </w:rPr>
        <w:t xml:space="preserve">np. realizacji umowy z dnia …… nr ……… w zakresie prowadzenia spraw kadrowych). </w:t>
      </w:r>
    </w:p>
    <w:p w14:paraId="696062B1" w14:textId="77777777" w:rsidR="007D5C06" w:rsidRDefault="00000000">
      <w:pPr>
        <w:pStyle w:val="Akapitzlist"/>
        <w:numPr>
          <w:ilvl w:val="0"/>
          <w:numId w:val="2"/>
        </w:numPr>
        <w:spacing w:after="120" w:line="276" w:lineRule="auto"/>
        <w:ind w:left="340" w:hanging="340"/>
        <w:jc w:val="both"/>
        <w:rPr>
          <w:rFonts w:ascii="Calibri" w:hAnsi="Calibri"/>
        </w:rPr>
      </w:pPr>
      <w:r>
        <w:rPr>
          <w:rFonts w:ascii="Calibri" w:hAnsi="Calibri"/>
        </w:rPr>
        <w:t>Podmiot przetwarzający jest upoważniony do wykonywania następujących czynności przetwarzania powierzonych danych: utrwalanie, organizowanie, porządkowanie, przechowywanie, adaptowanie lub modyfikowanie, pobieranie, przeglądanie, wykorzystywanie, ujawnianie poprzez przesłanie, rozpowszechnianie lub innego rodzaju udostępnianie, dopasowywanie lub łączenie, ograniczanie, usuwanie lub niszczenie – które są w minimalnym zakresie niezbędne do realizacji celu o którym mowa w ust. 2 powyżej.</w:t>
      </w:r>
    </w:p>
    <w:p w14:paraId="31B70023" w14:textId="77777777" w:rsidR="007D5C06" w:rsidRDefault="007D5C06">
      <w:pPr>
        <w:spacing w:line="276" w:lineRule="auto"/>
        <w:jc w:val="center"/>
        <w:rPr>
          <w:rFonts w:ascii="Calibri" w:hAnsi="Calibri"/>
        </w:rPr>
      </w:pPr>
    </w:p>
    <w:p w14:paraId="548CFE67" w14:textId="77777777" w:rsidR="007D5C06" w:rsidRDefault="00000000">
      <w:pPr>
        <w:pStyle w:val="Normalny1"/>
        <w:spacing w:line="276" w:lineRule="auto"/>
        <w:jc w:val="center"/>
        <w:rPr>
          <w:rFonts w:ascii="Calibri" w:hAnsi="Calibri"/>
        </w:rPr>
      </w:pPr>
      <w:r>
        <w:rPr>
          <w:rFonts w:ascii="Calibri" w:hAnsi="Calibri" w:cs="Times New Roman"/>
          <w:b/>
          <w:bCs/>
          <w:color w:val="auto"/>
        </w:rPr>
        <w:t>§ 3</w:t>
      </w:r>
    </w:p>
    <w:p w14:paraId="40089E65" w14:textId="77777777" w:rsidR="007D5C06" w:rsidRDefault="00000000">
      <w:pPr>
        <w:spacing w:after="120"/>
        <w:ind w:left="360"/>
        <w:jc w:val="center"/>
        <w:rPr>
          <w:b/>
        </w:rPr>
      </w:pPr>
      <w:r>
        <w:rPr>
          <w:b/>
        </w:rPr>
        <w:t xml:space="preserve">Obowiązki podmiotu przetwarzającego </w:t>
      </w:r>
    </w:p>
    <w:p w14:paraId="25B14E87" w14:textId="77777777" w:rsidR="007D5C06" w:rsidRDefault="00000000">
      <w:pPr>
        <w:pStyle w:val="Akapitzlist"/>
        <w:numPr>
          <w:ilvl w:val="0"/>
          <w:numId w:val="8"/>
        </w:numPr>
        <w:spacing w:after="120"/>
        <w:jc w:val="both"/>
      </w:pPr>
      <w:r>
        <w:t>Podmiot przetwarzający zobowiązuje się, przy przetwarzaniu powierzonych danych osobowych, do ich zabezpieczenia poprzez stosowanie odpowiednich środków technicznych i organizacyjnych zapewniających zgodność z RODO, w tym adekwatny stopień bezpieczeństwa odpowiadający ryzyku naruszenia praw lub wolności osób, których dane dotyczą.</w:t>
      </w:r>
    </w:p>
    <w:p w14:paraId="1E1E4F9C" w14:textId="77777777" w:rsidR="007D5C06" w:rsidRDefault="00000000">
      <w:pPr>
        <w:pStyle w:val="Akapitzlist"/>
        <w:numPr>
          <w:ilvl w:val="0"/>
          <w:numId w:val="8"/>
        </w:numPr>
        <w:spacing w:after="120"/>
        <w:jc w:val="both"/>
      </w:pPr>
      <w:r>
        <w:t>Podmiot przetwarzający zobowiązuje się dołożyć należytej staranności przy przetwarzaniu powierzonych danych osobowych.</w:t>
      </w:r>
    </w:p>
    <w:p w14:paraId="0BE0E0DA" w14:textId="77777777" w:rsidR="007D5C06" w:rsidRDefault="00000000">
      <w:pPr>
        <w:pStyle w:val="Akapitzlist"/>
        <w:numPr>
          <w:ilvl w:val="0"/>
          <w:numId w:val="8"/>
        </w:numPr>
        <w:spacing w:after="120"/>
        <w:jc w:val="both"/>
      </w:pPr>
      <w:r>
        <w:t xml:space="preserve">Podmiot przetwarzający zobowiązuje się do nadania upoważnień do przetwarzania danych osobowych wszystkim osobom, które będą przetwarzały powierzone dane osobowe, przy czym będą to jedynie osoby, które posiadają odpowiednie przeszkolenie z zakresu ochrony danych osobowych i są niezbędne do w realizacji celu niniejszej Umowy.  </w:t>
      </w:r>
    </w:p>
    <w:p w14:paraId="4D1EC21E" w14:textId="77777777" w:rsidR="007D5C06" w:rsidRDefault="00000000">
      <w:pPr>
        <w:pStyle w:val="Akapitzlist"/>
        <w:numPr>
          <w:ilvl w:val="0"/>
          <w:numId w:val="8"/>
        </w:numPr>
        <w:spacing w:after="120"/>
        <w:jc w:val="both"/>
      </w:pPr>
      <w:r>
        <w:t>Podmiot przetwarzający zobowiązuje się zapewnić, że osoby, które upoważnia do przetwarzania danych osobowych, w celu realizacji niniejszej Umowy, zobowiążą się do zachowania tajemnicy lub będą podlegały odpowiedniemu ustawowemu obowiązkowi zachowania tajemnicy, o której mowa w art. 28 ust. 3 pkt b) Rozporządzenia, zarówno w trakcie zatrudnienia ich w Podmiocie przetwarzającym, jak i po jego ustaniu. Podmiot przetwarzający zapewnia ponadto, że osoby o których mowa w niniejszym ustępie będą przetwarzały dane osobowe zgodnie z zasadą wiedzy koniecznej.</w:t>
      </w:r>
    </w:p>
    <w:p w14:paraId="3009D835" w14:textId="77777777" w:rsidR="007D5C06" w:rsidRDefault="00000000">
      <w:pPr>
        <w:pStyle w:val="Akapitzlist"/>
        <w:numPr>
          <w:ilvl w:val="0"/>
          <w:numId w:val="8"/>
        </w:numPr>
        <w:spacing w:after="120"/>
        <w:jc w:val="both"/>
      </w:pPr>
      <w:r>
        <w:t xml:space="preserve">Podmiot przetwarzający po zakończeniu świadczenia usług związanych </w:t>
      </w:r>
      <w:r>
        <w:br/>
        <w:t>z przetwarzaniem niezwłocznie usuwa Administratorowi wszelkie dane osobowe oraz usuwa wszelkie ich istniejące kopie, chyba że prawo Unii lub prawo państwa członkowskiego nakazują przechowywanie danych osobowych.</w:t>
      </w:r>
    </w:p>
    <w:p w14:paraId="04B844E5" w14:textId="77777777" w:rsidR="007D5C06" w:rsidRDefault="00000000">
      <w:pPr>
        <w:pStyle w:val="Akapitzlist"/>
        <w:numPr>
          <w:ilvl w:val="0"/>
          <w:numId w:val="8"/>
        </w:numPr>
        <w:spacing w:after="120"/>
        <w:jc w:val="both"/>
      </w:pPr>
      <w:r>
        <w:t xml:space="preserve">W miarę możliwości Podmiot przetwarzający pomaga Administratorowi </w:t>
      </w:r>
      <w:r>
        <w:br/>
        <w:t xml:space="preserve">w niezbędnym zakresie wywiązywać się z obowiązku odpowiadania na żądania osoby, której dane dotyczą oraz wywiązywania się z obowiązków określonych w art. 32-36 </w:t>
      </w:r>
      <w:r>
        <w:lastRenderedPageBreak/>
        <w:t>Rozporządzenia. W razie wpływu do Podmiotu przetwarzającego żądania w zakresie realizacji praw osób, których dotyczą powierzone dane, Podmiot przetwarzający niezwłocznie informuje o tym Administratora. Udzielając informacji, Podmiot przetwarzający przekazuje dane nadawcy i treść żądania oraz określa, w jakim zakresie jest w stanie przyczynić się do realizacji żądania.</w:t>
      </w:r>
    </w:p>
    <w:p w14:paraId="2C37BE4A" w14:textId="77777777" w:rsidR="007D5C06" w:rsidRDefault="00000000">
      <w:pPr>
        <w:pStyle w:val="Standard"/>
        <w:numPr>
          <w:ilvl w:val="0"/>
          <w:numId w:val="8"/>
        </w:numPr>
        <w:spacing w:line="276" w:lineRule="auto"/>
        <w:jc w:val="both"/>
        <w:rPr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Podmiot przetwarzający po stwierdzeniu naruszenia ochrony danych osobowych bez zbędnej zwłoki zgłasza je Administratorowi w ciągu 24 godzin.  </w:t>
      </w:r>
    </w:p>
    <w:p w14:paraId="718BE017" w14:textId="77777777" w:rsidR="007D5C06" w:rsidRDefault="00000000">
      <w:pPr>
        <w:pStyle w:val="Standard"/>
        <w:numPr>
          <w:ilvl w:val="0"/>
          <w:numId w:val="8"/>
        </w:numPr>
        <w:spacing w:line="276" w:lineRule="auto"/>
        <w:jc w:val="both"/>
        <w:rPr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 Podmiot przetwarzający zobowiązuje się niezwłocznie zawiadomić ADO o: </w:t>
      </w:r>
    </w:p>
    <w:p w14:paraId="1E20CFF0" w14:textId="77777777" w:rsidR="007D5C06" w:rsidRDefault="00000000">
      <w:pPr>
        <w:pStyle w:val="Normalny1"/>
        <w:numPr>
          <w:ilvl w:val="2"/>
          <w:numId w:val="3"/>
        </w:numPr>
        <w:spacing w:line="276" w:lineRule="auto"/>
        <w:ind w:left="227" w:firstLine="227"/>
        <w:jc w:val="both"/>
      </w:pPr>
      <w:r>
        <w:rPr>
          <w:rFonts w:ascii="Calibri" w:hAnsi="Calibri" w:cs="Times New Roman"/>
          <w:color w:val="auto"/>
        </w:rPr>
        <w:t xml:space="preserve">każdym żądaniu udostępnienia Danych Osobowych właściwemu organowi lub </w:t>
      </w:r>
      <w:r>
        <w:rPr>
          <w:rFonts w:ascii="Calibri" w:hAnsi="Calibri" w:cs="Times New Roman"/>
          <w:color w:val="auto"/>
        </w:rPr>
        <w:tab/>
        <w:t>instytucji,</w:t>
      </w:r>
    </w:p>
    <w:p w14:paraId="6BD5EE25" w14:textId="77777777" w:rsidR="007D5C06" w:rsidRDefault="00000000">
      <w:pPr>
        <w:pStyle w:val="Normalny1"/>
        <w:numPr>
          <w:ilvl w:val="2"/>
          <w:numId w:val="3"/>
        </w:numPr>
        <w:spacing w:line="276" w:lineRule="auto"/>
        <w:ind w:left="227" w:firstLine="227"/>
        <w:jc w:val="both"/>
      </w:pPr>
      <w:r>
        <w:rPr>
          <w:rFonts w:ascii="Calibri" w:hAnsi="Calibri" w:cs="Times New Roman"/>
          <w:color w:val="auto"/>
        </w:rPr>
        <w:t xml:space="preserve">każdym żądaniu osoby, której Dane Osobowe przetwarza Przetwarzający na </w:t>
      </w:r>
      <w:r>
        <w:rPr>
          <w:rFonts w:ascii="Calibri" w:hAnsi="Calibri" w:cs="Times New Roman"/>
          <w:color w:val="auto"/>
        </w:rPr>
        <w:tab/>
        <w:t>podstawie niniejszej umowy,</w:t>
      </w:r>
    </w:p>
    <w:p w14:paraId="091DF7FB" w14:textId="77777777" w:rsidR="007D5C06" w:rsidRDefault="00000000">
      <w:pPr>
        <w:pStyle w:val="Normalny1"/>
        <w:numPr>
          <w:ilvl w:val="2"/>
          <w:numId w:val="3"/>
        </w:numPr>
        <w:spacing w:line="276" w:lineRule="auto"/>
        <w:ind w:left="227" w:firstLine="227"/>
        <w:jc w:val="both"/>
      </w:pPr>
      <w:r>
        <w:rPr>
          <w:rFonts w:ascii="Calibri" w:hAnsi="Calibri" w:cs="Times New Roman"/>
          <w:color w:val="auto"/>
        </w:rPr>
        <w:t xml:space="preserve">każdym nieupoważnionym dostępie do Danych Osobowych lub zagrożeniu uzyskania </w:t>
      </w:r>
      <w:r>
        <w:rPr>
          <w:rFonts w:ascii="Calibri" w:hAnsi="Calibri" w:cs="Times New Roman"/>
          <w:color w:val="auto"/>
        </w:rPr>
        <w:tab/>
        <w:t>takiego dostępu,</w:t>
      </w:r>
    </w:p>
    <w:p w14:paraId="5DBF1972" w14:textId="77777777" w:rsidR="007D5C06" w:rsidRDefault="00000000">
      <w:pPr>
        <w:pStyle w:val="Normalny1"/>
        <w:numPr>
          <w:ilvl w:val="2"/>
          <w:numId w:val="3"/>
        </w:numPr>
        <w:spacing w:line="276" w:lineRule="auto"/>
        <w:ind w:left="227" w:firstLine="227"/>
        <w:jc w:val="both"/>
      </w:pPr>
      <w:r>
        <w:rPr>
          <w:rFonts w:ascii="Calibri" w:eastAsia="Verdana" w:hAnsi="Calibri" w:cs="Times New Roman"/>
        </w:rPr>
        <w:t>przeprowadzeniu przez Prezesa Ochrony Danych Osobowych kontroli zgodności przetwarzania danych osobowych i jej wynikach oraz o innych czynnościach organów władzy publicznej dotyczących tych danych.</w:t>
      </w:r>
    </w:p>
    <w:p w14:paraId="07400C46" w14:textId="77777777" w:rsidR="007D5C06" w:rsidRDefault="00000000">
      <w:pPr>
        <w:pStyle w:val="Normalny1"/>
        <w:spacing w:line="276" w:lineRule="auto"/>
        <w:ind w:left="340" w:hanging="340"/>
        <w:jc w:val="both"/>
      </w:pPr>
      <w:r>
        <w:rPr>
          <w:rFonts w:ascii="Calibri" w:eastAsia="Verdana" w:hAnsi="Calibri" w:cs="Times New Roman"/>
          <w:color w:val="auto"/>
        </w:rPr>
        <w:t xml:space="preserve">9. </w:t>
      </w:r>
      <w:r>
        <w:rPr>
          <w:rFonts w:ascii="Calibri" w:hAnsi="Calibri" w:cs="Times New Roman"/>
          <w:color w:val="auto"/>
        </w:rPr>
        <w:t>Administrator ma prawo do żądania składania przez Przetwarzającego pisemnych wyjaśnień dotyczących wykonywania niniejszej umowy.</w:t>
      </w:r>
    </w:p>
    <w:p w14:paraId="3F239573" w14:textId="77777777" w:rsidR="007D5C06" w:rsidRDefault="00000000">
      <w:pPr>
        <w:pStyle w:val="Normalny1"/>
        <w:spacing w:line="276" w:lineRule="auto"/>
        <w:ind w:left="340" w:hanging="340"/>
        <w:jc w:val="both"/>
      </w:pPr>
      <w:r>
        <w:rPr>
          <w:rFonts w:ascii="Calibri" w:eastAsia="Verdana" w:hAnsi="Calibri" w:cs="Times New Roman"/>
          <w:color w:val="auto"/>
        </w:rPr>
        <w:t xml:space="preserve">10. </w:t>
      </w:r>
      <w:r>
        <w:rPr>
          <w:rFonts w:ascii="Calibri" w:eastAsia="Verdana" w:hAnsi="Calibri" w:cs="Times New Roman"/>
        </w:rPr>
        <w:t>Przetwarzający nie jest uprawniony do powierzenia przetwarzania Danych Osobowych podmiotom trzecim bez uprzedniej zgody ADO, wyrażonej na piśmie pod rygorem nieważności. Zgoda powinna określać co najmniej:</w:t>
      </w:r>
    </w:p>
    <w:p w14:paraId="53292336" w14:textId="77777777" w:rsidR="007D5C06" w:rsidRDefault="00000000">
      <w:pPr>
        <w:pStyle w:val="Normalny1"/>
        <w:numPr>
          <w:ilvl w:val="0"/>
          <w:numId w:val="4"/>
        </w:numPr>
        <w:spacing w:line="276" w:lineRule="auto"/>
        <w:ind w:left="227" w:firstLine="0"/>
        <w:jc w:val="both"/>
        <w:rPr>
          <w:rFonts w:ascii="Calibri" w:hAnsi="Calibri"/>
        </w:rPr>
      </w:pPr>
      <w:r>
        <w:rPr>
          <w:rFonts w:ascii="Calibri" w:eastAsia="Verdana" w:hAnsi="Calibri" w:cs="Times New Roman"/>
        </w:rPr>
        <w:t>określenie podmiotu, któremu Dane Osobowe zostaną udostępnione,</w:t>
      </w:r>
    </w:p>
    <w:p w14:paraId="6C389E90" w14:textId="77777777" w:rsidR="007D5C06" w:rsidRDefault="00000000">
      <w:pPr>
        <w:pStyle w:val="Normalny1"/>
        <w:numPr>
          <w:ilvl w:val="0"/>
          <w:numId w:val="4"/>
        </w:numPr>
        <w:spacing w:line="276" w:lineRule="auto"/>
        <w:ind w:left="227" w:firstLine="0"/>
        <w:jc w:val="both"/>
      </w:pPr>
      <w:r>
        <w:rPr>
          <w:rFonts w:ascii="Calibri" w:eastAsia="Verdana" w:hAnsi="Calibri" w:cs="Times New Roman"/>
        </w:rPr>
        <w:t>zakres i cel udostępnienia Danych Osobowych podmiotowi trzeciemu.</w:t>
      </w:r>
    </w:p>
    <w:p w14:paraId="5327F33F" w14:textId="77777777" w:rsidR="007D5C06" w:rsidRDefault="00000000">
      <w:pPr>
        <w:pStyle w:val="Normalny1"/>
        <w:spacing w:line="276" w:lineRule="auto"/>
        <w:ind w:left="227" w:hanging="227"/>
        <w:jc w:val="both"/>
      </w:pPr>
      <w:r>
        <w:rPr>
          <w:rFonts w:ascii="Calibri" w:eastAsia="Verdana" w:hAnsi="Calibri" w:cs="Times New Roman"/>
          <w:color w:val="auto"/>
        </w:rPr>
        <w:t xml:space="preserve">6. </w:t>
      </w:r>
      <w:r>
        <w:rPr>
          <w:rFonts w:ascii="Calibri" w:hAnsi="Calibri" w:cs="Times New Roman"/>
          <w:color w:val="auto"/>
        </w:rPr>
        <w:t xml:space="preserve">Niezależnie od powyższego, ADO wyraża zgodę na powierzenie przetwarzania Danych Osobowych w zakresie ich przechowywania podmiotom świadczącym na rzecz Przetwarzającego usługę hostingu.  </w:t>
      </w:r>
    </w:p>
    <w:p w14:paraId="3EAB9852" w14:textId="77777777" w:rsidR="007D5C06" w:rsidRDefault="007D5C06">
      <w:pPr>
        <w:pStyle w:val="Normalny1"/>
        <w:spacing w:line="276" w:lineRule="auto"/>
        <w:jc w:val="both"/>
        <w:rPr>
          <w:rFonts w:ascii="Calibri" w:hAnsi="Calibri" w:cs="Times New Roman"/>
          <w:color w:val="auto"/>
        </w:rPr>
      </w:pPr>
    </w:p>
    <w:p w14:paraId="57FF52DC" w14:textId="77777777" w:rsidR="007D5C06" w:rsidRDefault="00000000">
      <w:pPr>
        <w:pStyle w:val="Normalny1"/>
        <w:spacing w:line="276" w:lineRule="auto"/>
        <w:jc w:val="center"/>
        <w:rPr>
          <w:rFonts w:ascii="Calibri" w:hAnsi="Calibri"/>
        </w:rPr>
      </w:pPr>
      <w:r>
        <w:rPr>
          <w:rFonts w:ascii="Calibri" w:hAnsi="Calibri" w:cs="Times New Roman"/>
          <w:b/>
          <w:bCs/>
          <w:color w:val="auto"/>
        </w:rPr>
        <w:t xml:space="preserve">§ </w:t>
      </w:r>
      <w:bookmarkStart w:id="0" w:name="_Hlk513451530"/>
      <w:bookmarkEnd w:id="0"/>
      <w:r>
        <w:rPr>
          <w:rFonts w:ascii="Calibri" w:hAnsi="Calibri" w:cs="Times New Roman"/>
          <w:b/>
          <w:bCs/>
          <w:color w:val="auto"/>
        </w:rPr>
        <w:t>4</w:t>
      </w:r>
    </w:p>
    <w:p w14:paraId="791AB04A" w14:textId="77777777" w:rsidR="007D5C06" w:rsidRDefault="00000000">
      <w:pPr>
        <w:pStyle w:val="Normalny1"/>
        <w:spacing w:line="276" w:lineRule="auto"/>
        <w:jc w:val="center"/>
        <w:rPr>
          <w:rFonts w:ascii="Calibri" w:hAnsi="Calibri"/>
        </w:rPr>
      </w:pPr>
      <w:r>
        <w:rPr>
          <w:rFonts w:ascii="Calibri" w:hAnsi="Calibri" w:cs="Times New Roman"/>
          <w:b/>
          <w:bCs/>
          <w:color w:val="auto"/>
        </w:rPr>
        <w:t>Poufność</w:t>
      </w:r>
    </w:p>
    <w:p w14:paraId="0FE9F614" w14:textId="77777777" w:rsidR="007D5C06" w:rsidRDefault="00000000">
      <w:pPr>
        <w:pStyle w:val="Normalny1"/>
        <w:numPr>
          <w:ilvl w:val="0"/>
          <w:numId w:val="7"/>
        </w:numPr>
        <w:spacing w:line="276" w:lineRule="auto"/>
        <w:ind w:left="340" w:hanging="340"/>
        <w:jc w:val="both"/>
        <w:rPr>
          <w:rFonts w:ascii="Calibri" w:hAnsi="Calibri"/>
        </w:rPr>
      </w:pPr>
      <w:r>
        <w:rPr>
          <w:rFonts w:ascii="Calibri" w:hAnsi="Calibri" w:cs="Times New Roman"/>
          <w:bCs/>
          <w:color w:val="auto"/>
        </w:rPr>
        <w:t>Podmiot przetwarzający zobowiązuje się do zachowania w tajemnicy wszelkich danych osobowych otrzymanych od Administratora i od współpracujących z nim osób praz uzyskanych w inny sposób, zamierzony czy przypadkowy, w formie ustnej, pisemnej lub elektronicznej.</w:t>
      </w:r>
    </w:p>
    <w:p w14:paraId="1D922606" w14:textId="77777777" w:rsidR="007D5C06" w:rsidRDefault="00000000">
      <w:pPr>
        <w:pStyle w:val="Normalny1"/>
        <w:numPr>
          <w:ilvl w:val="0"/>
          <w:numId w:val="7"/>
        </w:numPr>
        <w:spacing w:line="276" w:lineRule="auto"/>
        <w:ind w:left="340" w:hanging="340"/>
        <w:jc w:val="both"/>
        <w:rPr>
          <w:rFonts w:ascii="Calibri" w:hAnsi="Calibri"/>
        </w:rPr>
      </w:pPr>
      <w:r>
        <w:rPr>
          <w:rFonts w:ascii="Calibri" w:hAnsi="Calibri" w:cs="Times New Roman"/>
          <w:bCs/>
          <w:color w:val="auto"/>
        </w:rPr>
        <w:t xml:space="preserve">Podmiot przetwarzający oświadcza, że z zastrzeżeniem </w:t>
      </w:r>
      <w:r>
        <w:rPr>
          <w:rFonts w:ascii="Calibri" w:hAnsi="Calibri" w:cs="Times New Roman"/>
          <w:color w:val="auto"/>
        </w:rPr>
        <w:t>§ 3 ust. 1</w:t>
      </w:r>
      <w:r>
        <w:rPr>
          <w:rFonts w:ascii="Calibri" w:hAnsi="Calibri" w:cs="Times New Roman"/>
          <w:b/>
          <w:bCs/>
          <w:color w:val="auto"/>
        </w:rPr>
        <w:t xml:space="preserve"> </w:t>
      </w:r>
      <w:r>
        <w:rPr>
          <w:rFonts w:ascii="Calibri" w:hAnsi="Calibri" w:cs="Times New Roman"/>
          <w:bCs/>
          <w:color w:val="auto"/>
        </w:rPr>
        <w:t>umowy, w związku z zobowiązaniem do zachowania w tajemnicy danych poufnych, nie będą one wykorzystywane, ujawniane ani udostępniane bez pisemnej zgody Administratora w innym celu niż wykonanie Usługi lub Umowy, chyba że konieczność ujawnienia posiadanych danych wynika z obowiązujących przepisów prawa lub  niniejszej umowy.</w:t>
      </w:r>
    </w:p>
    <w:p w14:paraId="0AC975F8" w14:textId="77777777" w:rsidR="007D5C06" w:rsidRDefault="00000000">
      <w:pPr>
        <w:pStyle w:val="Normalny1"/>
        <w:numPr>
          <w:ilvl w:val="0"/>
          <w:numId w:val="7"/>
        </w:numPr>
        <w:spacing w:line="276" w:lineRule="auto"/>
        <w:ind w:left="340" w:hanging="340"/>
        <w:jc w:val="both"/>
        <w:rPr>
          <w:rFonts w:ascii="Calibri" w:hAnsi="Calibri"/>
        </w:rPr>
      </w:pPr>
      <w:r>
        <w:rPr>
          <w:rFonts w:ascii="Calibri" w:hAnsi="Calibri" w:cs="Times New Roman"/>
          <w:bCs/>
          <w:color w:val="auto"/>
        </w:rPr>
        <w:t xml:space="preserve">Strony zobowiązują się do dołożenia wszelkich starań w celu zapewnienia, aby środki łączności wykorzystywane do odbiory, przekazywania, przechowywania danych osobowych </w:t>
      </w:r>
      <w:r>
        <w:rPr>
          <w:rFonts w:ascii="Calibri" w:hAnsi="Calibri" w:cs="Times New Roman"/>
          <w:bCs/>
          <w:color w:val="auto"/>
        </w:rPr>
        <w:lastRenderedPageBreak/>
        <w:t>gwarantowały ich zabezpieczenie, w tym w szczególności danych osobowych powierzonych do przetwarzania, przed dostępem osób trzecich nieupoważnionych do zapoznania się z ich treścią.</w:t>
      </w:r>
    </w:p>
    <w:p w14:paraId="6DBF7100" w14:textId="77777777" w:rsidR="007D5C06" w:rsidRDefault="007D5C06">
      <w:pPr>
        <w:pStyle w:val="Normalny1"/>
        <w:spacing w:line="276" w:lineRule="auto"/>
        <w:jc w:val="both"/>
        <w:rPr>
          <w:rFonts w:ascii="Calibri" w:hAnsi="Calibri" w:cs="Times New Roman"/>
          <w:b/>
          <w:bCs/>
          <w:color w:val="auto"/>
        </w:rPr>
      </w:pPr>
    </w:p>
    <w:p w14:paraId="645EF8E5" w14:textId="77777777" w:rsidR="007D5C06" w:rsidRDefault="00000000">
      <w:pPr>
        <w:pStyle w:val="Normalny1"/>
        <w:spacing w:line="276" w:lineRule="auto"/>
        <w:jc w:val="center"/>
        <w:rPr>
          <w:rFonts w:ascii="Calibri" w:hAnsi="Calibri"/>
        </w:rPr>
      </w:pPr>
      <w:r>
        <w:rPr>
          <w:rFonts w:ascii="Calibri" w:hAnsi="Calibri" w:cs="Times New Roman"/>
          <w:b/>
          <w:bCs/>
          <w:color w:val="auto"/>
        </w:rPr>
        <w:t>§ 5</w:t>
      </w:r>
    </w:p>
    <w:p w14:paraId="2A7F589D" w14:textId="77777777" w:rsidR="007D5C06" w:rsidRDefault="00000000">
      <w:pPr>
        <w:pStyle w:val="Normalny1"/>
        <w:spacing w:line="276" w:lineRule="auto"/>
        <w:jc w:val="center"/>
        <w:rPr>
          <w:rFonts w:ascii="Calibri" w:hAnsi="Calibri"/>
        </w:rPr>
      </w:pPr>
      <w:r>
        <w:rPr>
          <w:rFonts w:ascii="Calibri" w:hAnsi="Calibri" w:cs="Times New Roman"/>
          <w:b/>
          <w:bCs/>
          <w:color w:val="auto"/>
        </w:rPr>
        <w:t>Odpowiedzialność Przetwarzającego</w:t>
      </w:r>
    </w:p>
    <w:p w14:paraId="72773654" w14:textId="77777777" w:rsidR="007D5C06" w:rsidRDefault="007D5C06">
      <w:pPr>
        <w:pStyle w:val="Normalny1"/>
        <w:spacing w:line="276" w:lineRule="auto"/>
        <w:jc w:val="both"/>
        <w:rPr>
          <w:rFonts w:ascii="Calibri" w:eastAsia="Verdana" w:hAnsi="Calibri" w:cs="Times New Roman"/>
        </w:rPr>
      </w:pPr>
    </w:p>
    <w:p w14:paraId="626C36AA" w14:textId="77777777" w:rsidR="007D5C06" w:rsidRDefault="00000000">
      <w:pPr>
        <w:pStyle w:val="Normalny1"/>
        <w:numPr>
          <w:ilvl w:val="0"/>
          <w:numId w:val="6"/>
        </w:numPr>
        <w:spacing w:line="276" w:lineRule="auto"/>
        <w:ind w:left="227" w:hanging="227"/>
        <w:jc w:val="both"/>
        <w:rPr>
          <w:rFonts w:ascii="Calibri" w:hAnsi="Calibri"/>
        </w:rPr>
      </w:pPr>
      <w:r>
        <w:rPr>
          <w:rFonts w:ascii="Calibri" w:eastAsia="Verdana" w:hAnsi="Calibri" w:cs="Times New Roman"/>
        </w:rPr>
        <w:t>Podmiot Przetwarzający jest odpowiedzialny za udostępnienie lub wykorzystanie danych osobowych niezgodnie z treścią Umowy, a w szczególności za udostępnienie powierzonych do przetwarzania danych osobowych osobom nieupoważnionym.</w:t>
      </w:r>
    </w:p>
    <w:p w14:paraId="6C7A053A" w14:textId="77777777" w:rsidR="007D5C06" w:rsidRDefault="00000000">
      <w:pPr>
        <w:pStyle w:val="Normalny1"/>
        <w:numPr>
          <w:ilvl w:val="0"/>
          <w:numId w:val="6"/>
        </w:numPr>
        <w:spacing w:line="276" w:lineRule="auto"/>
        <w:ind w:left="227" w:hanging="227"/>
        <w:jc w:val="both"/>
        <w:rPr>
          <w:rFonts w:ascii="Calibri" w:hAnsi="Calibri"/>
        </w:rPr>
      </w:pPr>
      <w:r>
        <w:rPr>
          <w:rFonts w:ascii="Calibri" w:eastAsia="Verdana" w:hAnsi="Calibri" w:cs="Times New Roman"/>
        </w:rPr>
        <w:t>Podmiot przetwarzający odpowiada za naprawienie wyrządzonej ADO lub osobom trzecim szkody wynikłej z niewykonania lub nienależytego wykonania umowy</w:t>
      </w:r>
      <w:r>
        <w:rPr>
          <w:rFonts w:ascii="Calibri" w:eastAsia="Verdana" w:hAnsi="Calibri" w:cs="Times New Roman"/>
          <w:color w:val="auto"/>
        </w:rPr>
        <w:t>, a w szczególności za naruszenie przepisów RODO.</w:t>
      </w:r>
    </w:p>
    <w:p w14:paraId="20276A5F" w14:textId="77777777" w:rsidR="007D5C06" w:rsidRDefault="00000000">
      <w:pPr>
        <w:pStyle w:val="Normalny1"/>
        <w:numPr>
          <w:ilvl w:val="0"/>
          <w:numId w:val="6"/>
        </w:numPr>
        <w:spacing w:line="276" w:lineRule="auto"/>
        <w:ind w:left="227" w:hanging="227"/>
        <w:jc w:val="both"/>
        <w:rPr>
          <w:rFonts w:ascii="Calibri" w:hAnsi="Calibri"/>
        </w:rPr>
      </w:pPr>
      <w:r>
        <w:rPr>
          <w:rFonts w:ascii="Calibri" w:eastAsia="Verdana" w:hAnsi="Calibri" w:cs="Times New Roman"/>
          <w:color w:val="auto"/>
        </w:rPr>
        <w:t>Podmiot przetwarzający jest obowiązany do niezwłocznego poinformowania ADO o jakimkolwiek postępowaniu, w szczególności administracyjnym lub sądowym dotyczącym przetwarzania powierzonych danych osobowych oraz jakiejkolwiek decyzji administracyjnej lub orzeczeniu dotyczących powierzonych na podstawie niniejszej umowy danych osobowych oraz planowanych kontrolach w zakresie ochrony danych osobowych.</w:t>
      </w:r>
    </w:p>
    <w:p w14:paraId="2328925C" w14:textId="77777777" w:rsidR="007D5C06" w:rsidRDefault="007D5C06">
      <w:pPr>
        <w:pStyle w:val="Normalny1"/>
        <w:spacing w:line="276" w:lineRule="auto"/>
        <w:jc w:val="both"/>
        <w:rPr>
          <w:rFonts w:ascii="Calibri" w:hAnsi="Calibri" w:cs="Times New Roman"/>
          <w:b/>
          <w:bCs/>
          <w:color w:val="auto"/>
        </w:rPr>
      </w:pPr>
    </w:p>
    <w:p w14:paraId="668390B6" w14:textId="77777777" w:rsidR="007D5C06" w:rsidRDefault="00000000">
      <w:pPr>
        <w:pStyle w:val="Normalny1"/>
        <w:spacing w:line="276" w:lineRule="auto"/>
        <w:jc w:val="center"/>
        <w:rPr>
          <w:rFonts w:ascii="Calibri" w:hAnsi="Calibri"/>
        </w:rPr>
      </w:pPr>
      <w:r>
        <w:rPr>
          <w:rFonts w:ascii="Calibri" w:hAnsi="Calibri" w:cs="Times New Roman"/>
          <w:b/>
          <w:bCs/>
          <w:color w:val="auto"/>
        </w:rPr>
        <w:t>§ 6</w:t>
      </w:r>
    </w:p>
    <w:p w14:paraId="60538648" w14:textId="77777777" w:rsidR="007D5C06" w:rsidRDefault="00000000">
      <w:pPr>
        <w:pStyle w:val="Normalny1"/>
        <w:spacing w:line="276" w:lineRule="auto"/>
        <w:jc w:val="center"/>
        <w:rPr>
          <w:rFonts w:ascii="Calibri" w:hAnsi="Calibri"/>
        </w:rPr>
      </w:pPr>
      <w:r>
        <w:rPr>
          <w:rFonts w:ascii="Calibri" w:hAnsi="Calibri" w:cs="Times New Roman"/>
          <w:b/>
          <w:bCs/>
          <w:color w:val="auto"/>
        </w:rPr>
        <w:t>Czas obowiązywania umowy</w:t>
      </w:r>
    </w:p>
    <w:p w14:paraId="7F537522" w14:textId="77777777" w:rsidR="007D5C06" w:rsidRDefault="00000000">
      <w:pPr>
        <w:pStyle w:val="Normalny1"/>
        <w:numPr>
          <w:ilvl w:val="0"/>
          <w:numId w:val="9"/>
        </w:numPr>
        <w:spacing w:line="276" w:lineRule="auto"/>
        <w:ind w:left="340" w:hanging="340"/>
        <w:jc w:val="both"/>
        <w:rPr>
          <w:rFonts w:ascii="Calibri" w:hAnsi="Calibri"/>
        </w:rPr>
      </w:pPr>
      <w:r>
        <w:rPr>
          <w:rFonts w:ascii="Calibri" w:hAnsi="Calibri" w:cs="Times New Roman"/>
          <w:color w:val="auto"/>
        </w:rPr>
        <w:t xml:space="preserve">Niniejsza umowa zostaje zawarta na czas trwania umowy głównej oznaczonej w </w:t>
      </w:r>
      <w:r>
        <w:rPr>
          <w:rFonts w:ascii="Calibri" w:hAnsi="Calibri" w:cs="Times New Roman"/>
          <w:b/>
          <w:bCs/>
          <w:color w:val="auto"/>
        </w:rPr>
        <w:t xml:space="preserve">§ 1 ust. 1 niniejszej umowy. </w:t>
      </w:r>
    </w:p>
    <w:p w14:paraId="3FC198A8" w14:textId="77777777" w:rsidR="007D5C06" w:rsidRDefault="00000000">
      <w:pPr>
        <w:pStyle w:val="Normalny1"/>
        <w:numPr>
          <w:ilvl w:val="0"/>
          <w:numId w:val="9"/>
        </w:numPr>
        <w:spacing w:line="276" w:lineRule="auto"/>
        <w:ind w:left="340" w:hanging="340"/>
        <w:jc w:val="both"/>
        <w:rPr>
          <w:rFonts w:ascii="Calibri" w:hAnsi="Calibri"/>
        </w:rPr>
      </w:pPr>
      <w:r>
        <w:rPr>
          <w:rFonts w:ascii="Calibri" w:hAnsi="Calibri" w:cs="Times New Roman"/>
          <w:color w:val="auto"/>
        </w:rPr>
        <w:t>Niniejsza umowa przestaje natychmiast obowiązywać, jeżeli ustanie cel przetwarzania Danych Osobowych, określony w § 1 ust. 1 niniejszej umowy.</w:t>
      </w:r>
    </w:p>
    <w:p w14:paraId="010A2FE4" w14:textId="77777777" w:rsidR="007D5C06" w:rsidRDefault="00000000">
      <w:pPr>
        <w:pStyle w:val="Normalny1"/>
        <w:numPr>
          <w:ilvl w:val="0"/>
          <w:numId w:val="9"/>
        </w:numPr>
        <w:spacing w:line="276" w:lineRule="auto"/>
        <w:ind w:left="340" w:hanging="340"/>
        <w:jc w:val="both"/>
        <w:rPr>
          <w:rFonts w:ascii="Calibri" w:hAnsi="Calibri"/>
        </w:rPr>
      </w:pPr>
      <w:r>
        <w:rPr>
          <w:rFonts w:ascii="Calibri" w:hAnsi="Calibri" w:cs="Times New Roman"/>
          <w:color w:val="auto"/>
        </w:rPr>
        <w:t>Niniejsza umowa nie może zostać rozwiązana w trakcie obowiązywania umowy, o której mowa w § 1 ust. 1.</w:t>
      </w:r>
    </w:p>
    <w:p w14:paraId="7EDBDC8C" w14:textId="77777777" w:rsidR="007D5C06" w:rsidRDefault="007D5C06">
      <w:pPr>
        <w:pStyle w:val="Normalny1"/>
        <w:spacing w:line="276" w:lineRule="auto"/>
        <w:jc w:val="center"/>
        <w:rPr>
          <w:rFonts w:ascii="Calibri" w:hAnsi="Calibri" w:cs="Times New Roman"/>
          <w:b/>
          <w:bCs/>
          <w:color w:val="auto"/>
        </w:rPr>
      </w:pPr>
    </w:p>
    <w:p w14:paraId="53A8D2D5" w14:textId="77777777" w:rsidR="007D5C06" w:rsidRDefault="00000000">
      <w:pPr>
        <w:pStyle w:val="Normalny1"/>
        <w:spacing w:line="276" w:lineRule="auto"/>
        <w:jc w:val="center"/>
        <w:rPr>
          <w:rFonts w:ascii="Calibri" w:hAnsi="Calibri"/>
        </w:rPr>
      </w:pPr>
      <w:r>
        <w:rPr>
          <w:rFonts w:ascii="Calibri" w:hAnsi="Calibri" w:cs="Times New Roman"/>
          <w:b/>
          <w:bCs/>
          <w:color w:val="auto"/>
        </w:rPr>
        <w:t>§ 7</w:t>
      </w:r>
    </w:p>
    <w:p w14:paraId="0EAD1105" w14:textId="77777777" w:rsidR="007D5C06" w:rsidRDefault="00000000">
      <w:pPr>
        <w:pStyle w:val="Normalny1"/>
        <w:spacing w:line="276" w:lineRule="auto"/>
        <w:jc w:val="center"/>
        <w:rPr>
          <w:rFonts w:ascii="Calibri" w:hAnsi="Calibri"/>
        </w:rPr>
      </w:pPr>
      <w:r>
        <w:rPr>
          <w:rFonts w:ascii="Calibri" w:hAnsi="Calibri" w:cs="Times New Roman"/>
          <w:b/>
          <w:bCs/>
          <w:color w:val="auto"/>
        </w:rPr>
        <w:t>Rozwiązanie umowy</w:t>
      </w:r>
    </w:p>
    <w:p w14:paraId="2072A5EA" w14:textId="77777777" w:rsidR="007D5C06" w:rsidRDefault="00000000">
      <w:pPr>
        <w:pStyle w:val="Akapitzlist"/>
        <w:numPr>
          <w:ilvl w:val="0"/>
          <w:numId w:val="10"/>
        </w:numPr>
        <w:spacing w:after="120"/>
        <w:ind w:left="340" w:hanging="340"/>
        <w:jc w:val="both"/>
        <w:rPr>
          <w:b/>
        </w:rPr>
      </w:pPr>
      <w:r>
        <w:t>Administrator danych może rozwiązać niniejszą Umowę ze skutkiem natychmiastowym, gdy Podmiot przetwarzający:</w:t>
      </w:r>
    </w:p>
    <w:p w14:paraId="6953C537" w14:textId="77777777" w:rsidR="007D5C06" w:rsidRDefault="00000000">
      <w:pPr>
        <w:pStyle w:val="Akapitzlist"/>
        <w:numPr>
          <w:ilvl w:val="0"/>
          <w:numId w:val="5"/>
        </w:numPr>
        <w:spacing w:after="120"/>
        <w:ind w:left="567" w:hanging="227"/>
      </w:pPr>
      <w:r>
        <w:t>pomimo zobowiązania go do usunięcia uchybień stwierdzonych podczas kontroli nie usunie ich w wyznaczonym terminie;</w:t>
      </w:r>
    </w:p>
    <w:p w14:paraId="4DC1CC8F" w14:textId="77777777" w:rsidR="007D5C06" w:rsidRDefault="00000000">
      <w:pPr>
        <w:pStyle w:val="Akapitzlist"/>
        <w:numPr>
          <w:ilvl w:val="0"/>
          <w:numId w:val="5"/>
        </w:numPr>
        <w:spacing w:after="120"/>
        <w:ind w:left="567" w:hanging="227"/>
      </w:pPr>
      <w:r>
        <w:t>przetwarza dane osobowe w sposób niezgodny z Umową;</w:t>
      </w:r>
    </w:p>
    <w:p w14:paraId="1ED17446" w14:textId="77777777" w:rsidR="007D5C06" w:rsidRDefault="00000000">
      <w:pPr>
        <w:pStyle w:val="Akapitzlist"/>
        <w:numPr>
          <w:ilvl w:val="0"/>
          <w:numId w:val="5"/>
        </w:numPr>
        <w:spacing w:after="120"/>
        <w:ind w:left="567" w:hanging="227"/>
      </w:pPr>
      <w:r>
        <w:rPr>
          <w:rFonts w:ascii="Calibri" w:hAnsi="Calibri" w:cs="Times New Roman"/>
        </w:rPr>
        <w:t>powierzył przetwarzanie danych osobowych innemu podmiotowi bez zgody Administratora danych.</w:t>
      </w:r>
    </w:p>
    <w:p w14:paraId="6466719A" w14:textId="77777777" w:rsidR="007D5C06" w:rsidRDefault="00000000">
      <w:pPr>
        <w:pStyle w:val="Normalny1"/>
        <w:spacing w:line="276" w:lineRule="auto"/>
        <w:jc w:val="center"/>
        <w:rPr>
          <w:rFonts w:ascii="Calibri" w:hAnsi="Calibri"/>
        </w:rPr>
      </w:pPr>
      <w:r>
        <w:rPr>
          <w:rFonts w:ascii="Calibri" w:hAnsi="Calibri" w:cs="Times New Roman"/>
          <w:b/>
          <w:bCs/>
          <w:color w:val="auto"/>
        </w:rPr>
        <w:t>§ 8</w:t>
      </w:r>
    </w:p>
    <w:p w14:paraId="4921086C" w14:textId="77777777" w:rsidR="007D5C06" w:rsidRDefault="00000000">
      <w:pPr>
        <w:pStyle w:val="Normalny1"/>
        <w:spacing w:line="276" w:lineRule="auto"/>
        <w:jc w:val="center"/>
        <w:rPr>
          <w:rFonts w:ascii="Calibri" w:hAnsi="Calibri"/>
        </w:rPr>
      </w:pPr>
      <w:r>
        <w:rPr>
          <w:rFonts w:ascii="Calibri" w:hAnsi="Calibri" w:cs="Times New Roman"/>
          <w:b/>
          <w:bCs/>
          <w:color w:val="auto"/>
        </w:rPr>
        <w:t>Obowiązki Przetwarzającego po rozwiązaniu umowy</w:t>
      </w:r>
    </w:p>
    <w:p w14:paraId="134CEB28" w14:textId="77777777" w:rsidR="007D5C06" w:rsidRDefault="00000000">
      <w:pPr>
        <w:pStyle w:val="Normalny1"/>
        <w:spacing w:line="276" w:lineRule="auto"/>
        <w:jc w:val="center"/>
        <w:rPr>
          <w:rFonts w:ascii="Calibri" w:hAnsi="Calibri"/>
        </w:rPr>
      </w:pPr>
      <w:r>
        <w:rPr>
          <w:rFonts w:ascii="Calibri" w:hAnsi="Calibri" w:cs="Times New Roman"/>
          <w:b/>
          <w:bCs/>
          <w:color w:val="auto"/>
        </w:rPr>
        <w:t xml:space="preserve">  </w:t>
      </w:r>
    </w:p>
    <w:p w14:paraId="08E621CB" w14:textId="77777777" w:rsidR="007D5C06" w:rsidRDefault="00000000">
      <w:pPr>
        <w:pStyle w:val="Normalny1"/>
        <w:spacing w:line="276" w:lineRule="auto"/>
        <w:jc w:val="both"/>
        <w:rPr>
          <w:rFonts w:ascii="Calibri" w:hAnsi="Calibri"/>
        </w:rPr>
      </w:pPr>
      <w:r>
        <w:rPr>
          <w:rFonts w:ascii="Calibri" w:hAnsi="Calibri" w:cs="Times New Roman"/>
          <w:color w:val="auto"/>
        </w:rPr>
        <w:t>W przypadku ustania niniejszej umowy z jakichkolwiek przyczyn Przetwarzający niezwłocznie, nie później niż w terminie 14 dni</w:t>
      </w:r>
      <w:r>
        <w:rPr>
          <w:rFonts w:ascii="Calibri" w:hAnsi="Calibri"/>
          <w:color w:val="auto"/>
        </w:rPr>
        <w:t xml:space="preserve"> </w:t>
      </w:r>
      <w:r>
        <w:rPr>
          <w:rFonts w:ascii="Calibri" w:hAnsi="Calibri" w:cs="Times New Roman"/>
          <w:color w:val="auto"/>
        </w:rPr>
        <w:t xml:space="preserve">kalendarzowych, </w:t>
      </w:r>
      <w:r>
        <w:rPr>
          <w:rFonts w:ascii="Calibri" w:eastAsia="Verdana" w:hAnsi="Calibri" w:cs="Times New Roman"/>
        </w:rPr>
        <w:t xml:space="preserve">usunie z własnych systemów </w:t>
      </w:r>
      <w:r>
        <w:rPr>
          <w:rFonts w:ascii="Calibri" w:eastAsia="Verdana" w:hAnsi="Calibri" w:cs="Times New Roman"/>
        </w:rPr>
        <w:lastRenderedPageBreak/>
        <w:t xml:space="preserve">informatycznych lub zniszczy </w:t>
      </w:r>
      <w:r>
        <w:rPr>
          <w:rFonts w:ascii="Calibri" w:eastAsia="Verdana" w:hAnsi="Calibri" w:cs="Times New Roman"/>
          <w:color w:val="auto"/>
        </w:rPr>
        <w:t>dane osobowe</w:t>
      </w:r>
      <w:r>
        <w:rPr>
          <w:rFonts w:ascii="Calibri" w:eastAsia="Verdana" w:hAnsi="Calibri" w:cs="Times New Roman"/>
          <w:color w:val="FF0000"/>
        </w:rPr>
        <w:t xml:space="preserve"> </w:t>
      </w:r>
      <w:r>
        <w:rPr>
          <w:rFonts w:ascii="Calibri" w:eastAsia="Verdana" w:hAnsi="Calibri" w:cs="Times New Roman"/>
        </w:rPr>
        <w:t xml:space="preserve">przechowywane na własnych nośnikach danych lub w wersji papierowej, chyba że obowiązek ich przechowywania wynika z innych przepisów prawa. </w:t>
      </w:r>
    </w:p>
    <w:p w14:paraId="7FAB2E6D" w14:textId="77777777" w:rsidR="007D5C06" w:rsidRDefault="007D5C06">
      <w:pPr>
        <w:pStyle w:val="Normalny1"/>
        <w:spacing w:line="276" w:lineRule="auto"/>
        <w:jc w:val="both"/>
        <w:rPr>
          <w:rFonts w:ascii="Calibri" w:hAnsi="Calibri" w:cs="Times New Roman"/>
          <w:b/>
          <w:bCs/>
          <w:color w:val="auto"/>
        </w:rPr>
      </w:pPr>
    </w:p>
    <w:p w14:paraId="652108F3" w14:textId="77777777" w:rsidR="007D5C06" w:rsidRDefault="00000000">
      <w:pPr>
        <w:pStyle w:val="Normalny1"/>
        <w:spacing w:line="276" w:lineRule="auto"/>
        <w:jc w:val="center"/>
        <w:rPr>
          <w:rFonts w:ascii="Calibri" w:hAnsi="Calibri"/>
        </w:rPr>
      </w:pPr>
      <w:r>
        <w:rPr>
          <w:rFonts w:ascii="Calibri" w:hAnsi="Calibri" w:cs="Times New Roman"/>
          <w:b/>
          <w:bCs/>
          <w:color w:val="auto"/>
        </w:rPr>
        <w:t>§ 9</w:t>
      </w:r>
    </w:p>
    <w:p w14:paraId="3F614E22" w14:textId="77777777" w:rsidR="007D5C06" w:rsidRDefault="00000000">
      <w:pPr>
        <w:pStyle w:val="Normalny1"/>
        <w:spacing w:line="276" w:lineRule="auto"/>
        <w:jc w:val="center"/>
        <w:rPr>
          <w:rFonts w:ascii="Calibri" w:hAnsi="Calibri"/>
        </w:rPr>
      </w:pPr>
      <w:r>
        <w:rPr>
          <w:rFonts w:ascii="Calibri" w:hAnsi="Calibri" w:cs="Times New Roman"/>
          <w:b/>
          <w:bCs/>
          <w:color w:val="auto"/>
        </w:rPr>
        <w:t>Postanowienia końcowe</w:t>
      </w:r>
    </w:p>
    <w:p w14:paraId="12FF51DC" w14:textId="77777777" w:rsidR="007D5C06" w:rsidRDefault="00000000">
      <w:pPr>
        <w:pStyle w:val="Normalny1"/>
        <w:numPr>
          <w:ilvl w:val="1"/>
          <w:numId w:val="5"/>
        </w:numPr>
        <w:spacing w:line="276" w:lineRule="auto"/>
        <w:ind w:left="227" w:hanging="340"/>
        <w:jc w:val="both"/>
        <w:rPr>
          <w:rFonts w:ascii="Calibri" w:hAnsi="Calibri"/>
        </w:rPr>
      </w:pPr>
      <w:r>
        <w:rPr>
          <w:rFonts w:ascii="Calibri" w:hAnsi="Calibri" w:cs="Times New Roman"/>
          <w:color w:val="auto"/>
        </w:rPr>
        <w:t>Wszelkie zmiany Umowy wymagają formy pisemnej pod rygorem nieważności.</w:t>
      </w:r>
    </w:p>
    <w:p w14:paraId="67F420CA" w14:textId="77777777" w:rsidR="007D5C06" w:rsidRDefault="00000000">
      <w:pPr>
        <w:pStyle w:val="Normalny1"/>
        <w:numPr>
          <w:ilvl w:val="1"/>
          <w:numId w:val="5"/>
        </w:numPr>
        <w:spacing w:line="276" w:lineRule="auto"/>
        <w:ind w:left="227" w:hanging="340"/>
        <w:jc w:val="both"/>
        <w:rPr>
          <w:rFonts w:ascii="Calibri" w:hAnsi="Calibri"/>
        </w:rPr>
      </w:pPr>
      <w:r>
        <w:rPr>
          <w:rFonts w:ascii="Calibri" w:hAnsi="Calibri" w:cs="Times New Roman"/>
          <w:color w:val="auto"/>
        </w:rPr>
        <w:t>W sprawach nieuregulowanych w Umowie mają zastosowanie przepisy RODO, ustawy o ochronie danych osobowych i przepisów wykonawczych oraz Kodeksu cywilnego.</w:t>
      </w:r>
    </w:p>
    <w:p w14:paraId="1B9AC43F" w14:textId="77777777" w:rsidR="007D5C06" w:rsidRDefault="00000000">
      <w:pPr>
        <w:pStyle w:val="Normalny1"/>
        <w:numPr>
          <w:ilvl w:val="1"/>
          <w:numId w:val="5"/>
        </w:numPr>
        <w:spacing w:line="276" w:lineRule="auto"/>
        <w:ind w:left="227" w:hanging="340"/>
        <w:jc w:val="both"/>
        <w:rPr>
          <w:rFonts w:ascii="Calibri" w:hAnsi="Calibri"/>
        </w:rPr>
      </w:pPr>
      <w:r>
        <w:rPr>
          <w:rFonts w:ascii="Calibri" w:hAnsi="Calibri" w:cs="Times New Roman"/>
          <w:color w:val="auto"/>
        </w:rPr>
        <w:t>Umowę sporządzono w dwóch jednobrzmiących egzemplarzach, po jednym dla każdej ze stron.</w:t>
      </w:r>
    </w:p>
    <w:p w14:paraId="1B6756B7" w14:textId="77777777" w:rsidR="007D5C06" w:rsidRDefault="007D5C06">
      <w:pPr>
        <w:pStyle w:val="Normalny1"/>
        <w:tabs>
          <w:tab w:val="left" w:pos="8100"/>
        </w:tabs>
        <w:spacing w:line="276" w:lineRule="auto"/>
        <w:jc w:val="both"/>
        <w:rPr>
          <w:rFonts w:ascii="Calibri" w:hAnsi="Calibri"/>
        </w:rPr>
      </w:pPr>
    </w:p>
    <w:p w14:paraId="66767C4D" w14:textId="77777777" w:rsidR="007D5C06" w:rsidRDefault="007D5C06">
      <w:pPr>
        <w:spacing w:line="276" w:lineRule="auto"/>
        <w:jc w:val="both"/>
        <w:rPr>
          <w:rFonts w:ascii="Calibri" w:hAnsi="Calibri"/>
        </w:rPr>
      </w:pPr>
    </w:p>
    <w:p w14:paraId="6A8B7D4C" w14:textId="77777777" w:rsidR="007D5C06" w:rsidRDefault="007D5C06">
      <w:pPr>
        <w:spacing w:line="276" w:lineRule="auto"/>
        <w:jc w:val="both"/>
        <w:rPr>
          <w:rFonts w:ascii="Calibri" w:hAnsi="Calibri"/>
        </w:rPr>
      </w:pPr>
    </w:p>
    <w:p w14:paraId="0452B8F6" w14:textId="77777777" w:rsidR="007D5C06" w:rsidRDefault="00000000">
      <w:pPr>
        <w:spacing w:line="276" w:lineRule="auto"/>
        <w:rPr>
          <w:rFonts w:ascii="Calibri" w:hAnsi="Calibri"/>
        </w:rPr>
      </w:pPr>
      <w:r>
        <w:rPr>
          <w:rFonts w:ascii="Calibri" w:hAnsi="Calibri"/>
        </w:rPr>
        <w:t>…………………………………..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………………………………………..</w:t>
      </w:r>
    </w:p>
    <w:p w14:paraId="748E5B81" w14:textId="77777777" w:rsidR="007D5C06" w:rsidRDefault="00000000">
      <w:pPr>
        <w:spacing w:line="276" w:lineRule="auto"/>
        <w:rPr>
          <w:rFonts w:ascii="Calibri" w:hAnsi="Calibri"/>
        </w:rPr>
      </w:pPr>
      <w:r>
        <w:rPr>
          <w:rFonts w:ascii="Calibri" w:hAnsi="Calibri"/>
        </w:rPr>
        <w:t>Administrator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Podmiot Przetwarzający</w:t>
      </w:r>
    </w:p>
    <w:sectPr w:rsidR="007D5C06">
      <w:pgSz w:w="11906" w:h="16838"/>
      <w:pgMar w:top="1417" w:right="1417" w:bottom="1417" w:left="1418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E48B5"/>
    <w:multiLevelType w:val="multilevel"/>
    <w:tmpl w:val="07EC2CC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B292322"/>
    <w:multiLevelType w:val="multilevel"/>
    <w:tmpl w:val="329ABB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Calibri" w:hAnsi="Calibri"/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ascii="Calibri" w:hAnsi="Calibri"/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Calibri" w:hAnsi="Calibri"/>
        <w:b w:val="0"/>
        <w:bCs w:val="0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ascii="Calibri" w:hAnsi="Calibri"/>
        <w:b w:val="0"/>
        <w:bCs w:val="0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ascii="Calibri" w:hAnsi="Calibri"/>
        <w:b w:val="0"/>
        <w:bCs w:val="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Calibri" w:hAnsi="Calibri"/>
        <w:b w:val="0"/>
        <w:bCs w:val="0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ascii="Calibri" w:hAnsi="Calibri"/>
        <w:b w:val="0"/>
        <w:bCs w:val="0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ascii="Calibri" w:hAnsi="Calibri"/>
        <w:b w:val="0"/>
        <w:bCs w:val="0"/>
      </w:rPr>
    </w:lvl>
  </w:abstractNum>
  <w:abstractNum w:abstractNumId="2" w15:restartNumberingAfterBreak="0">
    <w:nsid w:val="1FCD3578"/>
    <w:multiLevelType w:val="multilevel"/>
    <w:tmpl w:val="F2DEC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hAnsi="Calibri"/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libri" w:hAnsi="Calibri"/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Calibri" w:hAnsi="Calibri"/>
        <w:b w:val="0"/>
        <w:bCs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alibri" w:hAnsi="Calibri"/>
        <w:b w:val="0"/>
        <w:bCs w:val="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Calibri" w:hAnsi="Calibri"/>
        <w:b w:val="0"/>
        <w:bCs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Calibri" w:hAnsi="Calibri"/>
        <w:b w:val="0"/>
        <w:bCs w:val="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Calibri" w:hAnsi="Calibri"/>
        <w:b w:val="0"/>
        <w:bCs w:val="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Calibri" w:hAnsi="Calibri"/>
        <w:b w:val="0"/>
        <w:bCs w:val="0"/>
      </w:rPr>
    </w:lvl>
  </w:abstractNum>
  <w:abstractNum w:abstractNumId="3" w15:restartNumberingAfterBreak="0">
    <w:nsid w:val="1FD27B73"/>
    <w:multiLevelType w:val="multilevel"/>
    <w:tmpl w:val="5FD4B6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206A3A26"/>
    <w:multiLevelType w:val="multilevel"/>
    <w:tmpl w:val="130AB09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2A775F7B"/>
    <w:multiLevelType w:val="multilevel"/>
    <w:tmpl w:val="6E6A750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Letter"/>
      <w:lvlText w:val="%3)"/>
      <w:lvlJc w:val="right"/>
      <w:pPr>
        <w:tabs>
          <w:tab w:val="num" w:pos="0"/>
        </w:tabs>
        <w:ind w:left="1800" w:hanging="180"/>
      </w:pPr>
      <w:rPr>
        <w:rFonts w:ascii="Calibri" w:hAnsi="Calibri"/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6" w15:restartNumberingAfterBreak="0">
    <w:nsid w:val="2DC51AB7"/>
    <w:multiLevelType w:val="multilevel"/>
    <w:tmpl w:val="08A4BCBA"/>
    <w:lvl w:ilvl="0">
      <w:start w:val="1"/>
      <w:numFmt w:val="lowerLetter"/>
      <w:lvlText w:val="%1)"/>
      <w:lvlJc w:val="left"/>
      <w:pPr>
        <w:tabs>
          <w:tab w:val="num" w:pos="0"/>
        </w:tabs>
        <w:ind w:left="717" w:hanging="360"/>
      </w:pPr>
      <w:rPr>
        <w:rFonts w:eastAsia="Verdana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3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5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77" w:hanging="180"/>
      </w:pPr>
    </w:lvl>
  </w:abstractNum>
  <w:abstractNum w:abstractNumId="7" w15:restartNumberingAfterBreak="0">
    <w:nsid w:val="2E8B4E33"/>
    <w:multiLevelType w:val="multilevel"/>
    <w:tmpl w:val="9DAC770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8" w15:restartNumberingAfterBreak="0">
    <w:nsid w:val="40693A61"/>
    <w:multiLevelType w:val="multilevel"/>
    <w:tmpl w:val="AB52019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587829C7"/>
    <w:multiLevelType w:val="multilevel"/>
    <w:tmpl w:val="CC767A2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Calibri" w:hAnsi="Calibri"/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/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/>
        <w:b w:val="0"/>
        <w:bCs w:val="0"/>
      </w:r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  <w:rPr>
        <w:rFonts w:ascii="Calibri" w:hAnsi="Calibri"/>
        <w:b w:val="0"/>
        <w:bCs w:val="0"/>
      </w:r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  <w:rPr>
        <w:rFonts w:ascii="Calibri" w:hAnsi="Calibri"/>
        <w:b w:val="0"/>
        <w:bCs w:val="0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rFonts w:ascii="Calibri" w:hAnsi="Calibri"/>
        <w:b w:val="0"/>
        <w:bCs w:val="0"/>
      </w:r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  <w:rPr>
        <w:rFonts w:ascii="Calibri" w:hAnsi="Calibri"/>
        <w:b w:val="0"/>
        <w:bCs w:val="0"/>
      </w:r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  <w:rPr>
        <w:rFonts w:ascii="Calibri" w:hAnsi="Calibri"/>
        <w:b w:val="0"/>
        <w:bCs w:val="0"/>
      </w:rPr>
    </w:lvl>
  </w:abstractNum>
  <w:abstractNum w:abstractNumId="10" w15:restartNumberingAfterBreak="0">
    <w:nsid w:val="6C8A4BE5"/>
    <w:multiLevelType w:val="multilevel"/>
    <w:tmpl w:val="B7DAC25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605846399">
    <w:abstractNumId w:val="8"/>
  </w:num>
  <w:num w:numId="2" w16cid:durableId="15621821">
    <w:abstractNumId w:val="7"/>
  </w:num>
  <w:num w:numId="3" w16cid:durableId="1057247394">
    <w:abstractNumId w:val="5"/>
  </w:num>
  <w:num w:numId="4" w16cid:durableId="1174229310">
    <w:abstractNumId w:val="6"/>
  </w:num>
  <w:num w:numId="5" w16cid:durableId="826017428">
    <w:abstractNumId w:val="0"/>
  </w:num>
  <w:num w:numId="6" w16cid:durableId="938417658">
    <w:abstractNumId w:val="10"/>
  </w:num>
  <w:num w:numId="7" w16cid:durableId="479542458">
    <w:abstractNumId w:val="4"/>
  </w:num>
  <w:num w:numId="8" w16cid:durableId="1312098653">
    <w:abstractNumId w:val="1"/>
  </w:num>
  <w:num w:numId="9" w16cid:durableId="2094819957">
    <w:abstractNumId w:val="2"/>
  </w:num>
  <w:num w:numId="10" w16cid:durableId="325866236">
    <w:abstractNumId w:val="9"/>
  </w:num>
  <w:num w:numId="11" w16cid:durableId="6865200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C06"/>
    <w:rsid w:val="00621D55"/>
    <w:rsid w:val="007D5C06"/>
    <w:rsid w:val="00A4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10F5C"/>
  <w15:docId w15:val="{FD3B60A8-035F-468B-B70F-EA865BC2D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qFormat/>
    <w:rsid w:val="00771F98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qFormat/>
    <w:rsid w:val="00771F9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771F98"/>
    <w:rPr>
      <w:rFonts w:ascii="Times New Roman" w:hAnsi="Times New Roman" w:cs="Times New Roman"/>
      <w:sz w:val="18"/>
      <w:szCs w:val="18"/>
    </w:rPr>
  </w:style>
  <w:style w:type="character" w:customStyle="1" w:styleId="Znakinumeracji">
    <w:name w:val="Znaki numeracji"/>
    <w:qFormat/>
    <w:rPr>
      <w:rFonts w:ascii="Calibri" w:hAnsi="Calibri"/>
      <w:b w:val="0"/>
      <w:bCs w:val="0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813B50"/>
    <w:pPr>
      <w:ind w:left="720"/>
      <w:contextualSpacing/>
    </w:pPr>
  </w:style>
  <w:style w:type="paragraph" w:customStyle="1" w:styleId="Standard">
    <w:name w:val="Standard"/>
    <w:qFormat/>
    <w:rsid w:val="003229DF"/>
    <w:pPr>
      <w:textAlignment w:val="baseline"/>
    </w:pPr>
    <w:rPr>
      <w:rFonts w:ascii="Times New Roman" w:eastAsia="Times New Roman" w:hAnsi="Times New Roman" w:cs="Times New Roman"/>
      <w:kern w:val="2"/>
      <w:sz w:val="20"/>
      <w:szCs w:val="20"/>
      <w:lang w:val="en-US" w:eastAsia="zh-CN"/>
    </w:rPr>
  </w:style>
  <w:style w:type="paragraph" w:customStyle="1" w:styleId="Normalny1">
    <w:name w:val="Normalny1"/>
    <w:qFormat/>
    <w:rsid w:val="00771F98"/>
    <w:rPr>
      <w:rFonts w:ascii="Arial" w:eastAsia="Times New Roman" w:hAnsi="Arial" w:cs="Arial"/>
      <w:color w:val="000000"/>
      <w:kern w:val="2"/>
      <w:lang w:eastAsia="zh-CN"/>
    </w:rPr>
  </w:style>
  <w:style w:type="paragraph" w:styleId="Tekstkomentarza">
    <w:name w:val="annotation text"/>
    <w:basedOn w:val="Normalny"/>
    <w:link w:val="TekstkomentarzaZnak"/>
    <w:qFormat/>
    <w:rsid w:val="00771F9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71F98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1378</Words>
  <Characters>8269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Stecz</dc:creator>
  <dc:description/>
  <cp:lastModifiedBy>Justyna Stecz</cp:lastModifiedBy>
  <cp:revision>9</cp:revision>
  <dcterms:created xsi:type="dcterms:W3CDTF">2018-05-07T08:25:00Z</dcterms:created>
  <dcterms:modified xsi:type="dcterms:W3CDTF">2025-02-09T12:47:00Z</dcterms:modified>
  <dc:language>pl-PL</dc:language>
</cp:coreProperties>
</file>